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AFB8" w14:textId="650C9BD2" w:rsidR="006F2CC7" w:rsidRDefault="001802C0" w:rsidP="001802C0">
      <w:pPr>
        <w:pStyle w:val="Heading1"/>
        <w:jc w:val="center"/>
      </w:pPr>
      <w:r>
        <w:t>Zpráva komise rozhodčích SŠS 2025/2026</w:t>
      </w:r>
    </w:p>
    <w:p w14:paraId="59F3F1EA" w14:textId="77777777" w:rsidR="001802C0" w:rsidRDefault="001802C0" w:rsidP="001802C0"/>
    <w:p w14:paraId="21651E2A" w14:textId="78EF3869" w:rsidR="001802C0" w:rsidRDefault="001802C0" w:rsidP="001802C0">
      <w:pPr>
        <w:jc w:val="both"/>
      </w:pPr>
      <w:r>
        <w:t xml:space="preserve">V roce 2025 se konaly dvě školení rozhodčích. První 6. září na pražském Strahově, kterého se účastnilo 19 lidí. Školil předseda komise, FA Tadeáš Baláček a kolega FA Jakub Vaculík. Všichni přítomní zvládli kontrolní test, kraj tím získal 9 nových rozhodčích. Velký zájem byl hlavně u mladých z Lysé a Říčan. Mnozí projevili zájem se zúčastnit školení i další rok a tím si vylepšit svojí třetí třídu rozhodčího na druhou. Prostory Strahova byly pro školení více než adekvátní. Jediná nevýhoda této akce je nezaplacení lektorů, ti si za to ovšem můžou sami, protože nic zatím neposlali. </w:t>
      </w:r>
    </w:p>
    <w:p w14:paraId="1132E55B" w14:textId="5B6B23BA" w:rsidR="001802C0" w:rsidRDefault="001802C0" w:rsidP="001802C0">
      <w:pPr>
        <w:jc w:val="both"/>
      </w:pPr>
      <w:r>
        <w:t>Druhé školení pořádaly Čelákovice, na začátku listopadu. Školili IA Jiří Kopta a NA Milo</w:t>
      </w:r>
      <w:r w:rsidR="0043579F">
        <w:t>slav</w:t>
      </w:r>
      <w:r>
        <w:t xml:space="preserve"> </w:t>
      </w:r>
      <w:proofErr w:type="spellStart"/>
      <w:r>
        <w:t>Partl</w:t>
      </w:r>
      <w:proofErr w:type="spellEnd"/>
      <w:r w:rsidR="00840746">
        <w:t xml:space="preserve">, který se společně s Petrem Jandou ujali organizování akce, za což jim patří velké díky. Akce se účastnilo 9 lidí, z toho 8 ze středočeského kraje. Všichni úspěšně složili závěreční test, faktura za IA Jiřího Koptu by již měla být proplacena. </w:t>
      </w:r>
    </w:p>
    <w:p w14:paraId="7DD03F6A" w14:textId="21C48FBE" w:rsidR="0043579F" w:rsidRPr="001802C0" w:rsidRDefault="0043579F" w:rsidP="001802C0">
      <w:pPr>
        <w:jc w:val="both"/>
      </w:pPr>
      <w:r>
        <w:t xml:space="preserve">Ze středočeského kraje si letos nejvyšší českou rozhodcovskou třídu obnovili, popřípadě nově získali také Vojtěch Štochl, Jindřich Trejbal, Miloslav </w:t>
      </w:r>
      <w:proofErr w:type="spellStart"/>
      <w:r>
        <w:t>Partl</w:t>
      </w:r>
      <w:proofErr w:type="spellEnd"/>
      <w:r>
        <w:t xml:space="preserve"> a Michal </w:t>
      </w:r>
      <w:proofErr w:type="spellStart"/>
      <w:r>
        <w:t>Döme</w:t>
      </w:r>
      <w:proofErr w:type="spellEnd"/>
      <w:r>
        <w:t xml:space="preserve">. Posledně jmenovaný je již hodně blízko k získání titulu mezinárodního rozhodčího (FA), chybí mu pouze poslední turnaj. </w:t>
      </w:r>
    </w:p>
    <w:sectPr w:rsidR="0043579F" w:rsidRPr="001802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C0"/>
    <w:rsid w:val="00142D9C"/>
    <w:rsid w:val="001802C0"/>
    <w:rsid w:val="001976E2"/>
    <w:rsid w:val="00333A65"/>
    <w:rsid w:val="0043579F"/>
    <w:rsid w:val="004A7B13"/>
    <w:rsid w:val="005416CD"/>
    <w:rsid w:val="006F2CC7"/>
    <w:rsid w:val="00840746"/>
    <w:rsid w:val="00875A2B"/>
    <w:rsid w:val="00AE00C7"/>
    <w:rsid w:val="00C36295"/>
    <w:rsid w:val="00D570D3"/>
    <w:rsid w:val="00FD0E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93EF"/>
  <w15:chartTrackingRefBased/>
  <w15:docId w15:val="{A359F6F5-D9D7-439C-AE51-313D8AF4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2C0"/>
    <w:rPr>
      <w:rFonts w:eastAsiaTheme="majorEastAsia" w:cstheme="majorBidi"/>
      <w:color w:val="272727" w:themeColor="text1" w:themeTint="D8"/>
    </w:rPr>
  </w:style>
  <w:style w:type="paragraph" w:styleId="Title">
    <w:name w:val="Title"/>
    <w:basedOn w:val="Normal"/>
    <w:next w:val="Normal"/>
    <w:link w:val="TitleChar"/>
    <w:uiPriority w:val="10"/>
    <w:qFormat/>
    <w:rsid w:val="00180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2C0"/>
    <w:pPr>
      <w:spacing w:before="160"/>
      <w:jc w:val="center"/>
    </w:pPr>
    <w:rPr>
      <w:i/>
      <w:iCs/>
      <w:color w:val="404040" w:themeColor="text1" w:themeTint="BF"/>
    </w:rPr>
  </w:style>
  <w:style w:type="character" w:customStyle="1" w:styleId="QuoteChar">
    <w:name w:val="Quote Char"/>
    <w:basedOn w:val="DefaultParagraphFont"/>
    <w:link w:val="Quote"/>
    <w:uiPriority w:val="29"/>
    <w:rsid w:val="001802C0"/>
    <w:rPr>
      <w:i/>
      <w:iCs/>
      <w:color w:val="404040" w:themeColor="text1" w:themeTint="BF"/>
    </w:rPr>
  </w:style>
  <w:style w:type="paragraph" w:styleId="ListParagraph">
    <w:name w:val="List Paragraph"/>
    <w:basedOn w:val="Normal"/>
    <w:uiPriority w:val="34"/>
    <w:qFormat/>
    <w:rsid w:val="001802C0"/>
    <w:pPr>
      <w:ind w:left="720"/>
      <w:contextualSpacing/>
    </w:pPr>
  </w:style>
  <w:style w:type="character" w:styleId="IntenseEmphasis">
    <w:name w:val="Intense Emphasis"/>
    <w:basedOn w:val="DefaultParagraphFont"/>
    <w:uiPriority w:val="21"/>
    <w:qFormat/>
    <w:rsid w:val="001802C0"/>
    <w:rPr>
      <w:i/>
      <w:iCs/>
      <w:color w:val="0F4761" w:themeColor="accent1" w:themeShade="BF"/>
    </w:rPr>
  </w:style>
  <w:style w:type="paragraph" w:styleId="IntenseQuote">
    <w:name w:val="Intense Quote"/>
    <w:basedOn w:val="Normal"/>
    <w:next w:val="Normal"/>
    <w:link w:val="IntenseQuoteChar"/>
    <w:uiPriority w:val="30"/>
    <w:qFormat/>
    <w:rsid w:val="00180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2C0"/>
    <w:rPr>
      <w:i/>
      <w:iCs/>
      <w:color w:val="0F4761" w:themeColor="accent1" w:themeShade="BF"/>
    </w:rPr>
  </w:style>
  <w:style w:type="character" w:styleId="IntenseReference">
    <w:name w:val="Intense Reference"/>
    <w:basedOn w:val="DefaultParagraphFont"/>
    <w:uiPriority w:val="32"/>
    <w:qFormat/>
    <w:rsid w:val="001802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182</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Koubová, Anna Marie</dc:creator>
  <cp:keywords/>
  <dc:description/>
  <cp:lastModifiedBy>Koubová, Anna Marie</cp:lastModifiedBy>
  <cp:revision>2</cp:revision>
  <dcterms:created xsi:type="dcterms:W3CDTF">2025-11-06T16:01:00Z</dcterms:created>
  <dcterms:modified xsi:type="dcterms:W3CDTF">2025-11-06T16:28:00Z</dcterms:modified>
</cp:coreProperties>
</file>